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</w:tblGrid>
      <w:tr w:rsidR="00EE31E5" w:rsidRPr="0017099F" w:rsidTr="00713A74">
        <w:trPr>
          <w:cantSplit/>
          <w:trHeight w:val="385"/>
          <w:jc w:val="center"/>
        </w:trPr>
        <w:tc>
          <w:tcPr>
            <w:tcW w:w="10180" w:type="dxa"/>
            <w:vAlign w:val="center"/>
          </w:tcPr>
          <w:p w:rsidR="00EE31E5" w:rsidRPr="0017099F" w:rsidRDefault="00EE31E5" w:rsidP="00243EF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 xml:space="preserve">Candidato(a):  </w:t>
            </w:r>
            <w:r w:rsidR="00A32537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32537" w:rsidRPr="0017099F">
              <w:rPr>
                <w:rFonts w:ascii="Calibri" w:hAnsi="Calibri"/>
                <w:sz w:val="22"/>
                <w:szCs w:val="22"/>
              </w:rPr>
            </w:r>
            <w:r w:rsidR="00A32537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43EF6">
              <w:rPr>
                <w:rFonts w:ascii="Calibri" w:hAnsi="Calibri"/>
                <w:sz w:val="22"/>
                <w:szCs w:val="22"/>
              </w:rPr>
              <w:t> </w:t>
            </w:r>
            <w:r w:rsidR="00243EF6">
              <w:rPr>
                <w:rFonts w:ascii="Calibri" w:hAnsi="Calibri"/>
                <w:sz w:val="22"/>
                <w:szCs w:val="22"/>
              </w:rPr>
              <w:t> </w:t>
            </w:r>
            <w:r w:rsidR="00243EF6">
              <w:rPr>
                <w:rFonts w:ascii="Calibri" w:hAnsi="Calibri"/>
                <w:sz w:val="22"/>
                <w:szCs w:val="22"/>
              </w:rPr>
              <w:t> </w:t>
            </w:r>
            <w:r w:rsidR="00243EF6">
              <w:rPr>
                <w:rFonts w:ascii="Calibri" w:hAnsi="Calibri"/>
                <w:sz w:val="22"/>
                <w:szCs w:val="22"/>
              </w:rPr>
              <w:t> </w:t>
            </w:r>
            <w:r w:rsidR="00243EF6">
              <w:rPr>
                <w:rFonts w:ascii="Calibri" w:hAnsi="Calibri"/>
                <w:sz w:val="22"/>
                <w:szCs w:val="22"/>
              </w:rPr>
              <w:t> </w:t>
            </w:r>
            <w:r w:rsidR="00A32537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66F61" w:rsidRPr="0017099F" w:rsidRDefault="00B66F61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7"/>
        <w:gridCol w:w="709"/>
        <w:gridCol w:w="709"/>
      </w:tblGrid>
      <w:tr w:rsidR="00616484" w:rsidRPr="00F64951" w:rsidTr="00616484">
        <w:trPr>
          <w:jc w:val="center"/>
        </w:trPr>
        <w:tc>
          <w:tcPr>
            <w:tcW w:w="87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484" w:rsidRPr="00F64951" w:rsidRDefault="00616484" w:rsidP="00D903DA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sz w:val="22"/>
                <w:szCs w:val="22"/>
              </w:rPr>
            </w:pPr>
            <w:r w:rsidRPr="00F64951">
              <w:rPr>
                <w:rFonts w:ascii="Calibri" w:hAnsi="Calibri" w:cs="Arial"/>
                <w:b/>
                <w:sz w:val="22"/>
                <w:szCs w:val="22"/>
              </w:rPr>
              <w:t>AVALIAÇÃO (1 A 10)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616484" w:rsidRPr="00F64951" w:rsidRDefault="00616484" w:rsidP="00D903DA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t>Peso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484" w:rsidRPr="00F64951" w:rsidRDefault="00616484" w:rsidP="00D903D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616484" w:rsidRPr="00616484" w:rsidTr="00243EF6">
        <w:trPr>
          <w:jc w:val="center"/>
        </w:trPr>
        <w:tc>
          <w:tcPr>
            <w:tcW w:w="8747" w:type="dxa"/>
            <w:tcBorders>
              <w:left w:val="nil"/>
              <w:bottom w:val="single" w:sz="4" w:space="0" w:color="auto"/>
              <w:right w:val="nil"/>
            </w:tcBorders>
          </w:tcPr>
          <w:p w:rsidR="00616484" w:rsidRPr="00616484" w:rsidRDefault="00616484" w:rsidP="00327277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484" w:rsidRPr="00616484" w:rsidRDefault="00616484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484" w:rsidRPr="00616484" w:rsidRDefault="00616484" w:rsidP="00BD7A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16484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nil"/>
            </w:tcBorders>
          </w:tcPr>
          <w:p w:rsidR="00616484" w:rsidRPr="00F64951" w:rsidRDefault="00616484" w:rsidP="00327277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à I</w:t>
            </w:r>
            <w:r w:rsidRPr="00F64951">
              <w:rPr>
                <w:rFonts w:ascii="Calibri" w:hAnsi="Calibri" w:cs="Arial"/>
                <w:sz w:val="22"/>
                <w:szCs w:val="22"/>
              </w:rPr>
              <w:t>ntrodução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484" w:rsidRPr="00F64951" w:rsidRDefault="00616484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616484" w:rsidRPr="00F64951" w:rsidRDefault="00616484" w:rsidP="006164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single" w:sz="4" w:space="0" w:color="auto"/>
            </w:tcBorders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F6" w:rsidRPr="00F64951" w:rsidRDefault="00243EF6" w:rsidP="006329C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43EF6" w:rsidRPr="00616484" w:rsidTr="00243EF6">
        <w:trPr>
          <w:jc w:val="center"/>
        </w:trPr>
        <w:tc>
          <w:tcPr>
            <w:tcW w:w="8747" w:type="dxa"/>
            <w:tcBorders>
              <w:left w:val="nil"/>
              <w:bottom w:val="single" w:sz="4" w:space="0" w:color="auto"/>
              <w:right w:val="nil"/>
            </w:tcBorders>
          </w:tcPr>
          <w:p w:rsidR="00243EF6" w:rsidRPr="00616484" w:rsidRDefault="00243EF6" w:rsidP="00DE28DD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nil"/>
            </w:tcBorders>
          </w:tcPr>
          <w:p w:rsidR="00243EF6" w:rsidRPr="00F64951" w:rsidRDefault="00243EF6" w:rsidP="0017099F">
            <w:pPr>
              <w:pStyle w:val="Cabealho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 xml:space="preserve">Avalie o plano de trabalho quanto aos 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F64951">
              <w:rPr>
                <w:rFonts w:ascii="Calibri" w:hAnsi="Calibri" w:cs="Arial"/>
                <w:sz w:val="22"/>
                <w:szCs w:val="22"/>
              </w:rPr>
              <w:t>bjetivos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F64951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43EF6" w:rsidRPr="00F64951" w:rsidRDefault="00243EF6" w:rsidP="006164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single" w:sz="4" w:space="0" w:color="auto"/>
            </w:tcBorders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F6" w:rsidRPr="00F64951" w:rsidRDefault="00243EF6" w:rsidP="0094312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43EF6" w:rsidRPr="00616484" w:rsidTr="00243EF6">
        <w:trPr>
          <w:jc w:val="center"/>
        </w:trPr>
        <w:tc>
          <w:tcPr>
            <w:tcW w:w="8747" w:type="dxa"/>
            <w:tcBorders>
              <w:left w:val="nil"/>
              <w:bottom w:val="single" w:sz="4" w:space="0" w:color="auto"/>
              <w:right w:val="nil"/>
            </w:tcBorders>
          </w:tcPr>
          <w:p w:rsidR="00243EF6" w:rsidRPr="00616484" w:rsidRDefault="00243EF6" w:rsidP="00666808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nil"/>
            </w:tcBorders>
          </w:tcPr>
          <w:p w:rsidR="00243EF6" w:rsidRPr="00F64951" w:rsidRDefault="00243EF6" w:rsidP="00616484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aos Métodos (e Infraestrutura):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F64951" w:rsidRDefault="00243EF6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43EF6" w:rsidRPr="00F64951" w:rsidRDefault="00243EF6" w:rsidP="006164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single" w:sz="4" w:space="0" w:color="auto"/>
            </w:tcBorders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F6" w:rsidRPr="00F64951" w:rsidRDefault="00243EF6" w:rsidP="00DA07A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43EF6" w:rsidRPr="00616484" w:rsidTr="00243EF6">
        <w:trPr>
          <w:jc w:val="center"/>
        </w:trPr>
        <w:tc>
          <w:tcPr>
            <w:tcW w:w="8747" w:type="dxa"/>
            <w:tcBorders>
              <w:left w:val="nil"/>
              <w:bottom w:val="single" w:sz="4" w:space="0" w:color="auto"/>
              <w:right w:val="nil"/>
            </w:tcBorders>
          </w:tcPr>
          <w:p w:rsidR="00243EF6" w:rsidRPr="00616484" w:rsidRDefault="00243EF6" w:rsidP="00666808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nil"/>
            </w:tcBorders>
          </w:tcPr>
          <w:p w:rsidR="00243EF6" w:rsidRPr="00F64951" w:rsidRDefault="00243EF6" w:rsidP="0017099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ao Cronograma de Atividades: (viabilidade de execução do plano de trabalho nos prazos: ME: 27 meses, DO: 48 meses, DD: 60 meses</w:t>
            </w:r>
            <w:proofErr w:type="gramStart"/>
            <w:r w:rsidRPr="00F64951">
              <w:rPr>
                <w:rFonts w:ascii="Calibri" w:hAnsi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F64951" w:rsidRDefault="00243EF6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43EF6" w:rsidRPr="00F64951" w:rsidRDefault="00243EF6" w:rsidP="006164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single" w:sz="4" w:space="0" w:color="auto"/>
            </w:tcBorders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F6" w:rsidRPr="00F64951" w:rsidRDefault="00243EF6" w:rsidP="00756D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43EF6" w:rsidRPr="00616484" w:rsidTr="00243EF6">
        <w:trPr>
          <w:jc w:val="center"/>
        </w:trPr>
        <w:tc>
          <w:tcPr>
            <w:tcW w:w="8747" w:type="dxa"/>
            <w:tcBorders>
              <w:left w:val="nil"/>
              <w:bottom w:val="single" w:sz="4" w:space="0" w:color="auto"/>
              <w:right w:val="nil"/>
            </w:tcBorders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nil"/>
            </w:tcBorders>
          </w:tcPr>
          <w:p w:rsidR="00243EF6" w:rsidRPr="00F64951" w:rsidRDefault="00243EF6" w:rsidP="00713A74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</w:t>
            </w:r>
            <w:r>
              <w:rPr>
                <w:rFonts w:ascii="Calibri" w:hAnsi="Calibri"/>
                <w:sz w:val="22"/>
                <w:szCs w:val="22"/>
              </w:rPr>
              <w:t xml:space="preserve"> o plano de trabalho quanto às Referências B</w:t>
            </w:r>
            <w:r w:rsidRPr="00F64951">
              <w:rPr>
                <w:rFonts w:ascii="Calibri" w:hAnsi="Calibri"/>
                <w:sz w:val="22"/>
                <w:szCs w:val="22"/>
              </w:rPr>
              <w:t>ibliográficas: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F64951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43EF6" w:rsidRPr="00F64951" w:rsidRDefault="00243EF6" w:rsidP="006164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single" w:sz="4" w:space="0" w:color="auto"/>
            </w:tcBorders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F6" w:rsidRPr="00F64951" w:rsidRDefault="00243EF6" w:rsidP="00AB64A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43EF6" w:rsidRPr="00616484" w:rsidTr="00243EF6">
        <w:trPr>
          <w:jc w:val="center"/>
        </w:trPr>
        <w:tc>
          <w:tcPr>
            <w:tcW w:w="8747" w:type="dxa"/>
            <w:tcBorders>
              <w:left w:val="nil"/>
              <w:bottom w:val="single" w:sz="4" w:space="0" w:color="auto"/>
              <w:right w:val="nil"/>
            </w:tcBorders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nil"/>
            </w:tcBorders>
          </w:tcPr>
          <w:p w:rsidR="00243EF6" w:rsidRPr="00F64951" w:rsidRDefault="00243EF6" w:rsidP="00616484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Avalie os aspectos de O</w:t>
            </w:r>
            <w:r w:rsidRPr="00616484">
              <w:rPr>
                <w:rFonts w:ascii="Calibri" w:hAnsi="Calibri"/>
                <w:sz w:val="22"/>
                <w:szCs w:val="22"/>
              </w:rPr>
              <w:t>riginalidade do trabalho: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F64951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43EF6" w:rsidRPr="00F64951" w:rsidRDefault="00243EF6" w:rsidP="006164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3EF6" w:rsidRPr="00F64951" w:rsidTr="00243EF6">
        <w:trPr>
          <w:jc w:val="center"/>
        </w:trPr>
        <w:tc>
          <w:tcPr>
            <w:tcW w:w="8747" w:type="dxa"/>
            <w:tcBorders>
              <w:bottom w:val="single" w:sz="4" w:space="0" w:color="auto"/>
              <w:right w:val="single" w:sz="4" w:space="0" w:color="auto"/>
            </w:tcBorders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F6" w:rsidRPr="00F64951" w:rsidRDefault="00243EF6" w:rsidP="00E44C4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EF6" w:rsidRPr="00F64951" w:rsidRDefault="00243EF6" w:rsidP="00243E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43EF6" w:rsidRPr="00616484" w:rsidTr="00616484">
        <w:trPr>
          <w:jc w:val="center"/>
        </w:trPr>
        <w:tc>
          <w:tcPr>
            <w:tcW w:w="8747" w:type="dxa"/>
            <w:tcBorders>
              <w:left w:val="nil"/>
              <w:bottom w:val="single" w:sz="4" w:space="0" w:color="auto"/>
              <w:right w:val="nil"/>
            </w:tcBorders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43EF6" w:rsidRPr="00616484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43EF6" w:rsidRPr="00F64951" w:rsidTr="00616484">
        <w:trPr>
          <w:jc w:val="center"/>
        </w:trPr>
        <w:tc>
          <w:tcPr>
            <w:tcW w:w="8747" w:type="dxa"/>
            <w:tcBorders>
              <w:right w:val="nil"/>
            </w:tcBorders>
            <w:shd w:val="clear" w:color="auto" w:fill="D9D9D9"/>
          </w:tcPr>
          <w:p w:rsidR="00243EF6" w:rsidRPr="00F64951" w:rsidRDefault="00243EF6" w:rsidP="00616484">
            <w:pPr>
              <w:pStyle w:val="Cabealho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NOTA TOTAL </w:t>
            </w:r>
            <w:r>
              <w:rPr>
                <w:rFonts w:ascii="Calibri" w:hAnsi="Calibri"/>
              </w:rPr>
              <w:t>(Cálculo: clicar o botão direito do mouse no campo e selecionar “Atualizar campo”)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  <w:vAlign w:val="center"/>
          </w:tcPr>
          <w:p w:rsidR="00243EF6" w:rsidRPr="00F64951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43EF6" w:rsidRPr="00F64951" w:rsidRDefault="00243EF6" w:rsidP="00713A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=((C4*0,1)+(C7*0,2)+(C10*0,3)+(C13*0,1)+(C16*0,2)+(C19*0,1)) \# "0,00"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2D70AB" w:rsidRPr="0017099F" w:rsidRDefault="002D70AB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3"/>
        <w:gridCol w:w="971"/>
      </w:tblGrid>
      <w:tr w:rsidR="00B66F61" w:rsidRPr="0017099F" w:rsidTr="00B66F61">
        <w:trPr>
          <w:jc w:val="center"/>
        </w:trPr>
        <w:tc>
          <w:tcPr>
            <w:tcW w:w="10164" w:type="dxa"/>
            <w:gridSpan w:val="2"/>
            <w:shd w:val="clear" w:color="auto" w:fill="D9D9D9"/>
          </w:tcPr>
          <w:p w:rsidR="00B66F61" w:rsidRPr="0017099F" w:rsidRDefault="00B66F61" w:rsidP="00040875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 w:cs="Arial"/>
                <w:b/>
                <w:sz w:val="22"/>
                <w:szCs w:val="22"/>
              </w:rPr>
              <w:t>COMITÊS: ÉTICA NA PESQUISA/BIOSSEGURANÇA</w:t>
            </w:r>
          </w:p>
        </w:tc>
      </w:tr>
      <w:tr w:rsidR="00846823" w:rsidRPr="0017099F" w:rsidTr="002A58C2">
        <w:trPr>
          <w:jc w:val="center"/>
        </w:trPr>
        <w:tc>
          <w:tcPr>
            <w:tcW w:w="9193" w:type="dxa"/>
            <w:vAlign w:val="center"/>
          </w:tcPr>
          <w:p w:rsidR="00846823" w:rsidRPr="0017099F" w:rsidRDefault="00846823" w:rsidP="0084682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seres humanos, animais de laboratório ou silvestres, de forma direta ou indireta, em sua totalidade ou partes deles, incluindo o manejo de informações ou materiais?</w:t>
            </w:r>
          </w:p>
        </w:tc>
        <w:tc>
          <w:tcPr>
            <w:tcW w:w="971" w:type="dxa"/>
            <w:vAlign w:val="center"/>
          </w:tcPr>
          <w:p w:rsidR="00846823" w:rsidRPr="0017099F" w:rsidRDefault="00A32537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:rsidR="00846823" w:rsidRPr="0017099F" w:rsidRDefault="00A32537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  <w:tr w:rsidR="00846823" w:rsidRPr="0017099F" w:rsidTr="002A58C2">
        <w:trPr>
          <w:jc w:val="center"/>
        </w:trPr>
        <w:tc>
          <w:tcPr>
            <w:tcW w:w="9193" w:type="dxa"/>
            <w:vAlign w:val="center"/>
          </w:tcPr>
          <w:p w:rsidR="00846823" w:rsidRPr="0017099F" w:rsidRDefault="00846823" w:rsidP="0084682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>Em caso positivo, existe documento de aprovação do Comitê de Ética?</w:t>
            </w:r>
          </w:p>
        </w:tc>
        <w:tc>
          <w:tcPr>
            <w:tcW w:w="971" w:type="dxa"/>
            <w:vAlign w:val="center"/>
          </w:tcPr>
          <w:p w:rsidR="00846823" w:rsidRPr="0017099F" w:rsidRDefault="00A32537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:rsidR="00846823" w:rsidRPr="0017099F" w:rsidRDefault="00A32537" w:rsidP="002A58C2">
            <w:pPr>
              <w:pStyle w:val="Cabealho"/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  <w:tr w:rsidR="00846823" w:rsidRPr="0017099F" w:rsidTr="002A58C2">
        <w:trPr>
          <w:jc w:val="center"/>
        </w:trPr>
        <w:tc>
          <w:tcPr>
            <w:tcW w:w="9193" w:type="dxa"/>
            <w:vAlign w:val="center"/>
          </w:tcPr>
          <w:p w:rsidR="00846823" w:rsidRPr="0017099F" w:rsidRDefault="00846823" w:rsidP="00846823">
            <w:pPr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trabalhos de engenharia genética, construção, experimentação, cultivo, manipulação, transporte, comercialização, consumo, armazenamento, liberação ou descarte de Organismos Geneticamente Modificados (OGM) e derivados?</w:t>
            </w:r>
          </w:p>
        </w:tc>
        <w:tc>
          <w:tcPr>
            <w:tcW w:w="971" w:type="dxa"/>
            <w:vAlign w:val="center"/>
          </w:tcPr>
          <w:p w:rsidR="00846823" w:rsidRPr="0017099F" w:rsidRDefault="00A32537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:rsidR="00846823" w:rsidRPr="0017099F" w:rsidRDefault="00A32537" w:rsidP="002A58C2">
            <w:pPr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</w:tbl>
    <w:p w:rsidR="00B66F61" w:rsidRPr="0017099F" w:rsidRDefault="00B66F61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1"/>
      </w:tblGrid>
      <w:tr w:rsidR="00B66F61" w:rsidRPr="0017099F" w:rsidTr="00B66F61">
        <w:trPr>
          <w:jc w:val="center"/>
        </w:trPr>
        <w:tc>
          <w:tcPr>
            <w:tcW w:w="10171" w:type="dxa"/>
            <w:shd w:val="clear" w:color="auto" w:fill="D9D9D9"/>
          </w:tcPr>
          <w:p w:rsidR="00B66F61" w:rsidRPr="0017099F" w:rsidRDefault="00B66F61" w:rsidP="00040875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17099F">
              <w:rPr>
                <w:rFonts w:ascii="Calibri" w:hAnsi="Calibri"/>
                <w:b/>
                <w:sz w:val="22"/>
                <w:szCs w:val="22"/>
              </w:rPr>
              <w:t>RECOMENDAÇÕES</w:t>
            </w:r>
          </w:p>
        </w:tc>
      </w:tr>
      <w:tr w:rsidR="005C3D19" w:rsidRPr="0017099F" w:rsidTr="00B66F61">
        <w:trPr>
          <w:jc w:val="center"/>
        </w:trPr>
        <w:tc>
          <w:tcPr>
            <w:tcW w:w="10171" w:type="dxa"/>
          </w:tcPr>
          <w:p w:rsidR="005C3D19" w:rsidRPr="0017099F" w:rsidRDefault="005C3D19" w:rsidP="00B66F6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>Faça aqui as recomendações que julgar necessárias:</w:t>
            </w:r>
            <w:r w:rsidR="00846823" w:rsidRPr="0017099F">
              <w:rPr>
                <w:rFonts w:ascii="Calibri" w:hAnsi="Calibri"/>
                <w:sz w:val="22"/>
                <w:szCs w:val="22"/>
              </w:rPr>
              <w:t xml:space="preserve"> (ex.: sobre o título e</w:t>
            </w:r>
            <w:r w:rsidR="00DE2954" w:rsidRPr="0017099F">
              <w:rPr>
                <w:rFonts w:ascii="Calibri" w:hAnsi="Calibri"/>
                <w:sz w:val="22"/>
                <w:szCs w:val="22"/>
              </w:rPr>
              <w:t xml:space="preserve"> exposição do tema</w:t>
            </w:r>
            <w:r w:rsidR="00846823" w:rsidRPr="0017099F">
              <w:rPr>
                <w:rFonts w:ascii="Calibri" w:hAnsi="Calibri"/>
                <w:sz w:val="22"/>
                <w:szCs w:val="22"/>
              </w:rPr>
              <w:t>)</w:t>
            </w:r>
          </w:p>
          <w:p w:rsidR="005C3D19" w:rsidRPr="0017099F" w:rsidRDefault="00A32537" w:rsidP="00B66F6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5C3D19"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7099F">
              <w:rPr>
                <w:rFonts w:ascii="Calibri" w:hAnsi="Calibri"/>
                <w:sz w:val="22"/>
                <w:szCs w:val="22"/>
              </w:rPr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170E2" w:rsidRPr="0017099F" w:rsidRDefault="004170E2" w:rsidP="004170E2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4"/>
      </w:tblGrid>
      <w:tr w:rsidR="004170E2" w:rsidRPr="0017099F" w:rsidTr="004170E2">
        <w:trPr>
          <w:jc w:val="center"/>
        </w:trPr>
        <w:tc>
          <w:tcPr>
            <w:tcW w:w="10164" w:type="dxa"/>
            <w:shd w:val="clear" w:color="auto" w:fill="D9D9D9"/>
          </w:tcPr>
          <w:p w:rsidR="00EE31E5" w:rsidRDefault="004170E2" w:rsidP="00040875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17099F">
              <w:rPr>
                <w:rFonts w:ascii="Calibri" w:hAnsi="Calibri"/>
                <w:b/>
                <w:sz w:val="22"/>
                <w:szCs w:val="22"/>
              </w:rPr>
              <w:t>PARECER FINAL</w:t>
            </w:r>
            <w:r w:rsidR="00846823" w:rsidRPr="0017099F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DE7EBD" w:rsidRPr="008F29E6" w:rsidRDefault="00DE7EBD" w:rsidP="00DE7EBD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</w:rPr>
            </w:pPr>
            <w:r w:rsidRPr="008F29E6">
              <w:rPr>
                <w:rFonts w:ascii="Calibri" w:hAnsi="Calibri"/>
                <w:b/>
              </w:rPr>
              <w:t>S</w:t>
            </w:r>
            <w:r w:rsidR="00846823" w:rsidRPr="008F29E6">
              <w:rPr>
                <w:rFonts w:ascii="Calibri" w:hAnsi="Calibri"/>
                <w:b/>
              </w:rPr>
              <w:t xml:space="preserve">erá considerado aprovado o </w:t>
            </w:r>
            <w:r w:rsidR="00EE31E5" w:rsidRPr="008F29E6">
              <w:rPr>
                <w:rFonts w:ascii="Calibri" w:hAnsi="Calibri"/>
                <w:b/>
              </w:rPr>
              <w:t>candidato</w:t>
            </w:r>
            <w:r w:rsidRPr="008F29E6">
              <w:rPr>
                <w:rFonts w:ascii="Calibri" w:hAnsi="Calibri"/>
                <w:b/>
              </w:rPr>
              <w:t xml:space="preserve"> ao curso de doutorado </w:t>
            </w:r>
            <w:r w:rsidR="00846823" w:rsidRPr="008F29E6">
              <w:rPr>
                <w:rFonts w:ascii="Calibri" w:hAnsi="Calibri"/>
                <w:b/>
              </w:rPr>
              <w:t xml:space="preserve">que obtiver nota igual ou maior que </w:t>
            </w:r>
            <w:proofErr w:type="gramStart"/>
            <w:r w:rsidRPr="00D85CE0">
              <w:rPr>
                <w:rFonts w:ascii="Calibri" w:hAnsi="Calibri"/>
                <w:b/>
                <w:color w:val="FF0000"/>
              </w:rPr>
              <w:t>7</w:t>
            </w:r>
            <w:proofErr w:type="gramEnd"/>
            <w:r w:rsidRPr="00D85CE0">
              <w:rPr>
                <w:rFonts w:ascii="Calibri" w:hAnsi="Calibri"/>
                <w:b/>
                <w:color w:val="FF0000"/>
              </w:rPr>
              <w:t xml:space="preserve"> (sete);</w:t>
            </w:r>
          </w:p>
          <w:p w:rsidR="00EE31E5" w:rsidRPr="0017099F" w:rsidRDefault="00DE7EBD" w:rsidP="008F29E6">
            <w:pPr>
              <w:pStyle w:val="Cabealho"/>
              <w:tabs>
                <w:tab w:val="left" w:pos="708"/>
              </w:tabs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8F29E6">
              <w:rPr>
                <w:rFonts w:ascii="Calibri" w:hAnsi="Calibri"/>
                <w:b/>
              </w:rPr>
              <w:t xml:space="preserve">Será considerado aprovado o candidato ao curso de doutorado </w:t>
            </w:r>
            <w:r w:rsidR="008F29E6" w:rsidRPr="008F29E6">
              <w:rPr>
                <w:rFonts w:ascii="Calibri" w:hAnsi="Calibri"/>
                <w:b/>
              </w:rPr>
              <w:t xml:space="preserve">direto </w:t>
            </w:r>
            <w:r w:rsidRPr="008F29E6">
              <w:rPr>
                <w:rFonts w:ascii="Calibri" w:hAnsi="Calibri"/>
                <w:b/>
              </w:rPr>
              <w:t xml:space="preserve">que obtiver nota igual ou maior que </w:t>
            </w:r>
            <w:proofErr w:type="gramStart"/>
            <w:r w:rsidR="00EE31E5" w:rsidRPr="00D85CE0">
              <w:rPr>
                <w:rFonts w:ascii="Calibri" w:hAnsi="Calibri"/>
                <w:b/>
                <w:color w:val="FF0000"/>
              </w:rPr>
              <w:t>8</w:t>
            </w:r>
            <w:proofErr w:type="gramEnd"/>
            <w:r w:rsidR="00EE31E5" w:rsidRPr="00D85CE0">
              <w:rPr>
                <w:rFonts w:ascii="Calibri" w:hAnsi="Calibri"/>
                <w:b/>
                <w:color w:val="FF0000"/>
              </w:rPr>
              <w:t xml:space="preserve"> (oito)</w:t>
            </w:r>
            <w:r w:rsidR="00D85CE0" w:rsidRPr="00D85CE0">
              <w:rPr>
                <w:rFonts w:ascii="Calibri" w:hAnsi="Calibri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5C3D19" w:rsidRPr="0017099F" w:rsidTr="00B66F61">
        <w:trPr>
          <w:jc w:val="center"/>
        </w:trPr>
        <w:tc>
          <w:tcPr>
            <w:tcW w:w="10164" w:type="dxa"/>
          </w:tcPr>
          <w:p w:rsidR="005C3D19" w:rsidRPr="0017099F" w:rsidRDefault="00A32537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5"/>
            <w:r w:rsidR="008805FB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956DDB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3D19" w:rsidRPr="0017099F">
              <w:rPr>
                <w:rFonts w:ascii="Calibri" w:hAnsi="Calibri"/>
                <w:sz w:val="22"/>
                <w:szCs w:val="22"/>
              </w:rPr>
              <w:t xml:space="preserve">Plano de Trabalho </w:t>
            </w:r>
            <w:r w:rsidR="00CF53AF" w:rsidRPr="0017099F">
              <w:rPr>
                <w:rFonts w:ascii="Calibri" w:hAnsi="Calibri"/>
                <w:sz w:val="22"/>
                <w:szCs w:val="22"/>
              </w:rPr>
              <w:t>Recomendado pelo Relator</w:t>
            </w:r>
            <w:r w:rsidR="00B66F61" w:rsidRPr="0017099F">
              <w:rPr>
                <w:rFonts w:ascii="Calibri" w:hAnsi="Calibri"/>
                <w:sz w:val="22"/>
                <w:szCs w:val="22"/>
              </w:rPr>
              <w:t>.</w:t>
            </w:r>
          </w:p>
          <w:p w:rsidR="005C3D19" w:rsidRPr="0017099F" w:rsidRDefault="00A32537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0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5C3D19" w:rsidRPr="0017099F">
              <w:rPr>
                <w:rFonts w:ascii="Calibri" w:hAnsi="Calibri"/>
                <w:sz w:val="22"/>
                <w:szCs w:val="22"/>
              </w:rPr>
              <w:t xml:space="preserve"> Plano de Trabalho </w:t>
            </w:r>
            <w:r w:rsidR="00CF53AF" w:rsidRPr="0017099F">
              <w:rPr>
                <w:rFonts w:ascii="Calibri" w:hAnsi="Calibri"/>
                <w:sz w:val="22"/>
                <w:szCs w:val="22"/>
              </w:rPr>
              <w:t>NÃO</w:t>
            </w:r>
            <w:r w:rsidR="005C3D19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53AF" w:rsidRPr="0017099F">
              <w:rPr>
                <w:rFonts w:ascii="Calibri" w:hAnsi="Calibri"/>
                <w:sz w:val="22"/>
                <w:szCs w:val="22"/>
              </w:rPr>
              <w:t>Recomendado pelo Relator</w:t>
            </w:r>
            <w:r w:rsidR="00956DDB" w:rsidRPr="0017099F">
              <w:rPr>
                <w:rFonts w:ascii="Calibri" w:hAnsi="Calibri"/>
                <w:sz w:val="22"/>
                <w:szCs w:val="22"/>
              </w:rPr>
              <w:t>.</w:t>
            </w:r>
          </w:p>
          <w:p w:rsidR="00956DDB" w:rsidRPr="0017099F" w:rsidRDefault="00A32537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 w:line="264" w:lineRule="auto"/>
              <w:ind w:left="406" w:hanging="406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DDB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956DDB" w:rsidRPr="0017099F">
              <w:rPr>
                <w:rFonts w:ascii="Calibri" w:hAnsi="Calibri"/>
                <w:sz w:val="22"/>
                <w:szCs w:val="22"/>
              </w:rPr>
              <w:t xml:space="preserve"> Plano de Trabalho NÃO Recomendado pelo Relator por falta do parecer do </w:t>
            </w:r>
            <w:r w:rsidR="00956DDB" w:rsidRPr="0017099F">
              <w:rPr>
                <w:rFonts w:ascii="Calibri" w:hAnsi="Calibri" w:cs="Arial"/>
                <w:sz w:val="22"/>
                <w:szCs w:val="22"/>
              </w:rPr>
              <w:t>Comitê de Ética na Pesquisa ou do Comitê de Biossegurança.</w:t>
            </w:r>
          </w:p>
        </w:tc>
      </w:tr>
    </w:tbl>
    <w:p w:rsidR="00846823" w:rsidRPr="00616484" w:rsidRDefault="00846823" w:rsidP="00846823">
      <w:pPr>
        <w:rPr>
          <w:rFonts w:ascii="Calibri" w:hAnsi="Calibri" w:cs="Calibri"/>
          <w:sz w:val="36"/>
          <w:szCs w:val="22"/>
        </w:rPr>
      </w:pPr>
    </w:p>
    <w:p w:rsidR="00846823" w:rsidRPr="0017099F" w:rsidRDefault="00846823" w:rsidP="00846823">
      <w:pPr>
        <w:pBdr>
          <w:top w:val="single" w:sz="24" w:space="1" w:color="auto"/>
        </w:pBdr>
        <w:rPr>
          <w:rFonts w:ascii="Calibri" w:hAnsi="Calibri" w:cs="Calibri"/>
          <w:b/>
          <w:sz w:val="22"/>
          <w:szCs w:val="22"/>
        </w:rPr>
      </w:pPr>
      <w:r w:rsidRPr="0017099F">
        <w:rPr>
          <w:rFonts w:ascii="Calibri" w:hAnsi="Calibri" w:cs="Calibri"/>
          <w:b/>
          <w:sz w:val="22"/>
          <w:szCs w:val="22"/>
        </w:rPr>
        <w:lastRenderedPageBreak/>
        <w:t>Deliberação da Comissão de Pós-Graduação:</w:t>
      </w:r>
    </w:p>
    <w:p w:rsidR="00846823" w:rsidRPr="0017099F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:rsidR="00846823" w:rsidRPr="0017099F" w:rsidRDefault="00F64951" w:rsidP="00846823">
      <w:pPr>
        <w:jc w:val="both"/>
        <w:rPr>
          <w:rFonts w:ascii="Calibri" w:hAnsi="Calibri" w:cs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 xml:space="preserve">Aprovado </w:t>
      </w:r>
    </w:p>
    <w:p w:rsidR="00846823" w:rsidRPr="00F64951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:rsidR="00846823" w:rsidRPr="0017099F" w:rsidRDefault="00F64951" w:rsidP="00846823">
      <w:pPr>
        <w:jc w:val="both"/>
        <w:rPr>
          <w:rFonts w:ascii="Calibri" w:hAnsi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>Não Aprovado</w:t>
      </w:r>
    </w:p>
    <w:sectPr w:rsidR="00846823" w:rsidRPr="0017099F" w:rsidSect="00B66F61">
      <w:headerReference w:type="default" r:id="rId8"/>
      <w:footerReference w:type="default" r:id="rId9"/>
      <w:pgSz w:w="11907" w:h="16840" w:code="9"/>
      <w:pgMar w:top="851" w:right="567" w:bottom="851" w:left="1134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AB" w:rsidRDefault="008674AB">
      <w:r>
        <w:separator/>
      </w:r>
    </w:p>
  </w:endnote>
  <w:endnote w:type="continuationSeparator" w:id="0">
    <w:p w:rsidR="008674AB" w:rsidRDefault="0086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CA" w:rsidRDefault="003A6CCA" w:rsidP="00B66F6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3A6CCA" w:rsidRDefault="003A6CCA" w:rsidP="00B66F6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3A6CCA" w:rsidRDefault="003A6CCA" w:rsidP="00B66F6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3A6CCA" w:rsidRDefault="003A6CCA" w:rsidP="00B66F6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3A6CCA" w:rsidRDefault="003A6CCA" w:rsidP="00B66F6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AB" w:rsidRDefault="008674AB">
      <w:r>
        <w:separator/>
      </w:r>
    </w:p>
  </w:footnote>
  <w:footnote w:type="continuationSeparator" w:id="0">
    <w:p w:rsidR="008674AB" w:rsidRDefault="00867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3A6CCA" w:rsidTr="00B66F61">
      <w:trPr>
        <w:jc w:val="center"/>
      </w:trPr>
      <w:tc>
        <w:tcPr>
          <w:tcW w:w="8952" w:type="dxa"/>
          <w:vAlign w:val="center"/>
          <w:hideMark/>
        </w:tcPr>
        <w:p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PROGRAMA DE PÓS-GRADUAÇÃO EM TECNOLOGIA NUCLEAR DA UNIVERSIDADE DE SÃO PAULO</w:t>
          </w:r>
        </w:p>
        <w:p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COMISSÃO DE PÓS-GRADUAÇÃO - </w:t>
          </w: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GERÊNCIA DE ENSINO</w:t>
          </w:r>
        </w:p>
        <w:p w:rsidR="003A6CCA" w:rsidRPr="00DE28DD" w:rsidRDefault="003A6CCA" w:rsidP="00EE31E5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>A</w:t>
          </w:r>
          <w:r w:rsidRPr="00B66F61">
            <w:rPr>
              <w:rFonts w:ascii="Calibri" w:hAnsi="Calibri"/>
              <w:b/>
              <w:color w:val="000080"/>
              <w:szCs w:val="22"/>
              <w:lang w:eastAsia="en-US"/>
            </w:rPr>
            <w:t>valiação de Plano de Trabalho</w:t>
          </w:r>
          <w:r w:rsidR="00DE28DD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</w:t>
          </w:r>
          <w:r w:rsidR="00EE31E5">
            <w:rPr>
              <w:rFonts w:ascii="Calibri" w:hAnsi="Calibri"/>
              <w:b/>
              <w:color w:val="000080"/>
              <w:szCs w:val="22"/>
              <w:lang w:eastAsia="en-US"/>
            </w:rPr>
            <w:t>–</w:t>
          </w:r>
          <w:r w:rsidR="00DE28DD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</w:t>
          </w:r>
          <w:r w:rsidR="00EE31E5">
            <w:rPr>
              <w:rFonts w:ascii="Calibri" w:hAnsi="Calibri"/>
              <w:b/>
              <w:color w:val="000080"/>
              <w:szCs w:val="22"/>
              <w:lang w:eastAsia="en-US"/>
            </w:rPr>
            <w:t>Doutorado ou Douto</w:t>
          </w:r>
          <w:r w:rsidR="00DE28DD">
            <w:rPr>
              <w:rFonts w:ascii="Calibri" w:hAnsi="Calibri"/>
              <w:b/>
              <w:color w:val="000080"/>
              <w:szCs w:val="22"/>
              <w:lang w:eastAsia="en-US"/>
            </w:rPr>
            <w:t>rado</w:t>
          </w:r>
          <w:r w:rsidR="00EE31E5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Direto</w:t>
          </w:r>
        </w:p>
      </w:tc>
      <w:tc>
        <w:tcPr>
          <w:tcW w:w="1293" w:type="dxa"/>
          <w:vAlign w:val="center"/>
          <w:hideMark/>
        </w:tcPr>
        <w:p w:rsidR="003A6CCA" w:rsidRDefault="00AB68D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4380" cy="487045"/>
                <wp:effectExtent l="19050" t="0" r="762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6CCA" w:rsidRDefault="003A6CCA" w:rsidP="00B66F61">
    <w:pPr>
      <w:pBdr>
        <w:bottom w:val="single" w:sz="4" w:space="1" w:color="auto"/>
      </w:pBdr>
      <w:ind w:left="-1134" w:right="-567"/>
      <w:rPr>
        <w:rFonts w:ascii="Tahoma" w:hAnsi="Tahoma"/>
        <w:color w:val="000000"/>
        <w:sz w:val="2"/>
        <w:lang w:eastAsia="en-US"/>
      </w:rPr>
    </w:pPr>
  </w:p>
  <w:p w:rsidR="003A6CCA" w:rsidRDefault="003A6CCA" w:rsidP="00B66F61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Yg4wz3c+SeWYJ6karSG+0VnO+k=" w:salt="EAUYdG/h/OT3ne4FuiUCE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95345"/>
    <w:rsid w:val="00040875"/>
    <w:rsid w:val="00061607"/>
    <w:rsid w:val="00061DA4"/>
    <w:rsid w:val="00077A8C"/>
    <w:rsid w:val="000915FB"/>
    <w:rsid w:val="000D5954"/>
    <w:rsid w:val="001531E3"/>
    <w:rsid w:val="0017086F"/>
    <w:rsid w:val="0017099F"/>
    <w:rsid w:val="00175DA0"/>
    <w:rsid w:val="00195686"/>
    <w:rsid w:val="001C103B"/>
    <w:rsid w:val="001D1C59"/>
    <w:rsid w:val="00220636"/>
    <w:rsid w:val="00232480"/>
    <w:rsid w:val="00240C4A"/>
    <w:rsid w:val="00243EF6"/>
    <w:rsid w:val="0027030B"/>
    <w:rsid w:val="00294439"/>
    <w:rsid w:val="002A58C2"/>
    <w:rsid w:val="002D70AB"/>
    <w:rsid w:val="00317AF4"/>
    <w:rsid w:val="00327277"/>
    <w:rsid w:val="003274CA"/>
    <w:rsid w:val="003423CF"/>
    <w:rsid w:val="00366014"/>
    <w:rsid w:val="003665C6"/>
    <w:rsid w:val="00376BF5"/>
    <w:rsid w:val="00395345"/>
    <w:rsid w:val="003A6CCA"/>
    <w:rsid w:val="003C4E2B"/>
    <w:rsid w:val="003C5D82"/>
    <w:rsid w:val="003F765A"/>
    <w:rsid w:val="004170E2"/>
    <w:rsid w:val="00427CBE"/>
    <w:rsid w:val="00437483"/>
    <w:rsid w:val="00447560"/>
    <w:rsid w:val="00473BBA"/>
    <w:rsid w:val="004B403E"/>
    <w:rsid w:val="004C0460"/>
    <w:rsid w:val="004D6CED"/>
    <w:rsid w:val="00517BEE"/>
    <w:rsid w:val="00544156"/>
    <w:rsid w:val="00574250"/>
    <w:rsid w:val="00592CB2"/>
    <w:rsid w:val="005C3D19"/>
    <w:rsid w:val="00616484"/>
    <w:rsid w:val="00666808"/>
    <w:rsid w:val="006D58F5"/>
    <w:rsid w:val="006F27B2"/>
    <w:rsid w:val="00713A74"/>
    <w:rsid w:val="00787D8F"/>
    <w:rsid w:val="007C5483"/>
    <w:rsid w:val="007C70D7"/>
    <w:rsid w:val="0081267B"/>
    <w:rsid w:val="00817863"/>
    <w:rsid w:val="00846823"/>
    <w:rsid w:val="008674AB"/>
    <w:rsid w:val="008805FB"/>
    <w:rsid w:val="008A5F3B"/>
    <w:rsid w:val="008F29E6"/>
    <w:rsid w:val="00956DDB"/>
    <w:rsid w:val="00A32537"/>
    <w:rsid w:val="00A7571F"/>
    <w:rsid w:val="00A83816"/>
    <w:rsid w:val="00AB0A72"/>
    <w:rsid w:val="00AB2E4F"/>
    <w:rsid w:val="00AB68DB"/>
    <w:rsid w:val="00AE7485"/>
    <w:rsid w:val="00B27D13"/>
    <w:rsid w:val="00B27EF1"/>
    <w:rsid w:val="00B439E9"/>
    <w:rsid w:val="00B6278B"/>
    <w:rsid w:val="00B66995"/>
    <w:rsid w:val="00B66F61"/>
    <w:rsid w:val="00BA278D"/>
    <w:rsid w:val="00BC0658"/>
    <w:rsid w:val="00BD5341"/>
    <w:rsid w:val="00BD7AF4"/>
    <w:rsid w:val="00C14871"/>
    <w:rsid w:val="00C40EDA"/>
    <w:rsid w:val="00C51286"/>
    <w:rsid w:val="00C72824"/>
    <w:rsid w:val="00CD1298"/>
    <w:rsid w:val="00CF53AF"/>
    <w:rsid w:val="00D04B3A"/>
    <w:rsid w:val="00D43B31"/>
    <w:rsid w:val="00D43F2D"/>
    <w:rsid w:val="00D62323"/>
    <w:rsid w:val="00D85CE0"/>
    <w:rsid w:val="00D903DA"/>
    <w:rsid w:val="00D9481B"/>
    <w:rsid w:val="00DB4306"/>
    <w:rsid w:val="00DC5CCA"/>
    <w:rsid w:val="00DE28DD"/>
    <w:rsid w:val="00DE2954"/>
    <w:rsid w:val="00DE7EBD"/>
    <w:rsid w:val="00E266F4"/>
    <w:rsid w:val="00EB2143"/>
    <w:rsid w:val="00EC0046"/>
    <w:rsid w:val="00EE31E5"/>
    <w:rsid w:val="00EF0C2B"/>
    <w:rsid w:val="00F16042"/>
    <w:rsid w:val="00F212CD"/>
    <w:rsid w:val="00F64951"/>
    <w:rsid w:val="00F84EEB"/>
    <w:rsid w:val="00F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616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4F7F-1226-435C-950C-BA919049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Elisabete de Freitas Aguiar</dc:creator>
  <cp:lastModifiedBy>acmfeher</cp:lastModifiedBy>
  <cp:revision>4</cp:revision>
  <cp:lastPrinted>2012-08-14T12:19:00Z</cp:lastPrinted>
  <dcterms:created xsi:type="dcterms:W3CDTF">2015-03-13T14:10:00Z</dcterms:created>
  <dcterms:modified xsi:type="dcterms:W3CDTF">2016-03-15T19:56:00Z</dcterms:modified>
</cp:coreProperties>
</file>